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3AC1B" w14:textId="77777777" w:rsidR="00721308" w:rsidRPr="00721308" w:rsidRDefault="00721308" w:rsidP="00721308">
      <w:pPr>
        <w:spacing w:before="300" w:after="300" w:line="240" w:lineRule="auto"/>
        <w:outlineLvl w:val="0"/>
        <w:rPr>
          <w:rFonts w:ascii="Times New Roman" w:eastAsia="Times New Roman" w:hAnsi="Times New Roman" w:cs="Times New Roman"/>
          <w:b/>
          <w:bCs/>
          <w:kern w:val="36"/>
          <w:sz w:val="48"/>
          <w:szCs w:val="48"/>
          <w:lang w:eastAsia="fr-FR"/>
        </w:rPr>
      </w:pPr>
      <w:r w:rsidRPr="00721308">
        <w:rPr>
          <w:rFonts w:ascii="Times New Roman" w:eastAsia="Times New Roman" w:hAnsi="Times New Roman" w:cs="Times New Roman"/>
          <w:b/>
          <w:bCs/>
          <w:kern w:val="36"/>
          <w:sz w:val="48"/>
          <w:szCs w:val="48"/>
          <w:lang w:eastAsia="fr-FR"/>
        </w:rPr>
        <w:t>Centre hospitalier de Calvi : une aide-soignante conteste sa suspension</w:t>
      </w:r>
    </w:p>
    <w:p w14:paraId="37AE77AD" w14:textId="77777777" w:rsidR="00721308" w:rsidRPr="00721308" w:rsidRDefault="00721308" w:rsidP="00721308">
      <w:pPr>
        <w:spacing w:after="0" w:line="240" w:lineRule="auto"/>
        <w:rPr>
          <w:rFonts w:ascii="Times New Roman" w:eastAsia="Times New Roman" w:hAnsi="Times New Roman" w:cs="Times New Roman"/>
          <w:b/>
          <w:bCs/>
          <w:color w:val="999999"/>
          <w:sz w:val="24"/>
          <w:szCs w:val="24"/>
          <w:lang w:eastAsia="fr-FR"/>
        </w:rPr>
      </w:pPr>
      <w:r w:rsidRPr="00721308">
        <w:rPr>
          <w:rFonts w:ascii="Times New Roman" w:eastAsia="Times New Roman" w:hAnsi="Times New Roman" w:cs="Times New Roman"/>
          <w:b/>
          <w:bCs/>
          <w:color w:val="999999"/>
          <w:sz w:val="24"/>
          <w:szCs w:val="24"/>
          <w:lang w:eastAsia="fr-FR"/>
        </w:rPr>
        <w:t>Par: </w:t>
      </w:r>
      <w:hyperlink r:id="rId4" w:history="1">
        <w:r w:rsidRPr="00721308">
          <w:rPr>
            <w:rFonts w:ascii="Times New Roman" w:eastAsia="Times New Roman" w:hAnsi="Times New Roman" w:cs="Times New Roman"/>
            <w:b/>
            <w:bCs/>
            <w:color w:val="1B1B1B"/>
            <w:sz w:val="24"/>
            <w:szCs w:val="24"/>
            <w:lang w:eastAsia="fr-FR"/>
          </w:rPr>
          <w:t>Pierre Negrel</w:t>
        </w:r>
      </w:hyperlink>
    </w:p>
    <w:p w14:paraId="3B3208F5" w14:textId="77777777" w:rsidR="00721308" w:rsidRPr="00721308" w:rsidRDefault="00721308" w:rsidP="00721308">
      <w:pPr>
        <w:spacing w:after="0" w:line="240" w:lineRule="auto"/>
        <w:rPr>
          <w:rFonts w:ascii="Times New Roman" w:eastAsia="Times New Roman" w:hAnsi="Times New Roman" w:cs="Times New Roman"/>
          <w:b/>
          <w:bCs/>
          <w:color w:val="999999"/>
          <w:sz w:val="24"/>
          <w:szCs w:val="24"/>
          <w:lang w:eastAsia="fr-FR"/>
        </w:rPr>
      </w:pPr>
      <w:r w:rsidRPr="00721308">
        <w:rPr>
          <w:rFonts w:ascii="Times New Roman" w:eastAsia="Times New Roman" w:hAnsi="Times New Roman" w:cs="Times New Roman"/>
          <w:b/>
          <w:bCs/>
          <w:color w:val="999999"/>
          <w:sz w:val="24"/>
          <w:szCs w:val="24"/>
          <w:lang w:eastAsia="fr-FR"/>
        </w:rPr>
        <w:t>Publié le: </w:t>
      </w:r>
      <w:r w:rsidRPr="00721308">
        <w:rPr>
          <w:rFonts w:ascii="Times New Roman" w:eastAsia="Times New Roman" w:hAnsi="Times New Roman" w:cs="Times New Roman"/>
          <w:b/>
          <w:bCs/>
          <w:color w:val="1B1B1B"/>
          <w:sz w:val="24"/>
          <w:szCs w:val="24"/>
          <w:lang w:eastAsia="fr-FR"/>
        </w:rPr>
        <w:t>22 octobre 2021 à 20:45</w:t>
      </w:r>
    </w:p>
    <w:p w14:paraId="098E6212" w14:textId="77777777" w:rsidR="00721308" w:rsidRPr="00721308" w:rsidRDefault="00721308" w:rsidP="00721308">
      <w:pPr>
        <w:spacing w:after="0" w:line="240" w:lineRule="auto"/>
        <w:rPr>
          <w:rFonts w:ascii="Times New Roman" w:eastAsia="Times New Roman" w:hAnsi="Times New Roman" w:cs="Times New Roman"/>
          <w:b/>
          <w:bCs/>
          <w:color w:val="999999"/>
          <w:sz w:val="24"/>
          <w:szCs w:val="24"/>
          <w:lang w:eastAsia="fr-FR"/>
        </w:rPr>
      </w:pPr>
      <w:r w:rsidRPr="00721308">
        <w:rPr>
          <w:rFonts w:ascii="Times New Roman" w:eastAsia="Times New Roman" w:hAnsi="Times New Roman" w:cs="Times New Roman"/>
          <w:b/>
          <w:bCs/>
          <w:color w:val="999999"/>
          <w:sz w:val="24"/>
          <w:szCs w:val="24"/>
          <w:lang w:eastAsia="fr-FR"/>
        </w:rPr>
        <w:t>Dans: </w:t>
      </w:r>
      <w:hyperlink r:id="rId5" w:history="1">
        <w:r w:rsidRPr="00721308">
          <w:rPr>
            <w:rFonts w:ascii="Times New Roman" w:eastAsia="Times New Roman" w:hAnsi="Times New Roman" w:cs="Times New Roman"/>
            <w:b/>
            <w:bCs/>
            <w:color w:val="1B1B1B"/>
            <w:sz w:val="24"/>
            <w:szCs w:val="24"/>
            <w:lang w:eastAsia="fr-FR"/>
          </w:rPr>
          <w:t>Faits-divers/Justice</w:t>
        </w:r>
      </w:hyperlink>
    </w:p>
    <w:p w14:paraId="3654EF75" w14:textId="008AA746" w:rsidR="00721308" w:rsidRPr="00721308" w:rsidRDefault="00721308" w:rsidP="00721308">
      <w:pPr>
        <w:spacing w:after="0" w:line="240" w:lineRule="auto"/>
        <w:rPr>
          <w:rFonts w:ascii="Times New Roman" w:eastAsia="Times New Roman" w:hAnsi="Times New Roman" w:cs="Times New Roman"/>
          <w:sz w:val="24"/>
          <w:szCs w:val="24"/>
          <w:lang w:eastAsia="fr-FR"/>
        </w:rPr>
      </w:pPr>
      <w:r w:rsidRPr="00721308">
        <w:rPr>
          <w:rFonts w:ascii="Times New Roman" w:eastAsia="Times New Roman" w:hAnsi="Times New Roman" w:cs="Times New Roman"/>
          <w:noProof/>
          <w:sz w:val="24"/>
          <w:szCs w:val="24"/>
          <w:lang w:eastAsia="fr-FR"/>
        </w:rPr>
        <w:drawing>
          <wp:inline distT="0" distB="0" distL="0" distR="0" wp14:anchorId="6889635D" wp14:editId="532654A9">
            <wp:extent cx="5760720" cy="3168650"/>
            <wp:effectExtent l="0" t="0" r="0" b="0"/>
            <wp:docPr id="4" name="Image 4" descr="Me Pierre-Antoine Peres, le conseil du centre hospitalier de Ca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erre-Antoine Peres, le conseil du centre hospitalier de Calv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68650"/>
                    </a:xfrm>
                    <a:prstGeom prst="rect">
                      <a:avLst/>
                    </a:prstGeom>
                    <a:noFill/>
                    <a:ln>
                      <a:noFill/>
                    </a:ln>
                  </pic:spPr>
                </pic:pic>
              </a:graphicData>
            </a:graphic>
          </wp:inline>
        </w:drawing>
      </w:r>
      <w:r w:rsidRPr="00721308">
        <w:rPr>
          <w:rFonts w:ascii="Times New Roman" w:eastAsia="Times New Roman" w:hAnsi="Times New Roman" w:cs="Times New Roman"/>
          <w:sz w:val="24"/>
          <w:szCs w:val="24"/>
          <w:lang w:eastAsia="fr-FR"/>
        </w:rPr>
        <w:t>Me Pierre-Antoine Peres, le conseil du centre hospitalier de Calvi.</w:t>
      </w:r>
      <w:r w:rsidRPr="00721308">
        <w:rPr>
          <w:rFonts w:ascii="Times New Roman" w:eastAsia="Times New Roman" w:hAnsi="Times New Roman" w:cs="Times New Roman"/>
          <w:sz w:val="24"/>
          <w:szCs w:val="24"/>
          <w:lang w:eastAsia="fr-FR"/>
        </w:rPr>
        <w:br/>
        <w:t>Angèle CHAVAZAS</w:t>
      </w:r>
    </w:p>
    <w:p w14:paraId="737327B4" w14:textId="21F6D326" w:rsidR="00721308" w:rsidRPr="00721308" w:rsidRDefault="00721308" w:rsidP="00721308">
      <w:pPr>
        <w:spacing w:after="0" w:line="240" w:lineRule="auto"/>
        <w:rPr>
          <w:rFonts w:ascii="Times New Roman" w:eastAsia="Times New Roman" w:hAnsi="Times New Roman" w:cs="Times New Roman"/>
          <w:sz w:val="24"/>
          <w:szCs w:val="24"/>
          <w:lang w:eastAsia="fr-FR"/>
        </w:rPr>
      </w:pPr>
      <w:r w:rsidRPr="00721308">
        <w:rPr>
          <w:rFonts w:ascii="Times New Roman" w:eastAsia="Times New Roman" w:hAnsi="Times New Roman" w:cs="Times New Roman"/>
          <w:noProof/>
          <w:sz w:val="24"/>
          <w:szCs w:val="24"/>
          <w:lang w:eastAsia="fr-FR"/>
        </w:rPr>
        <w:lastRenderedPageBreak/>
        <w:drawing>
          <wp:inline distT="0" distB="0" distL="0" distR="0" wp14:anchorId="79B5C591" wp14:editId="109AE95A">
            <wp:extent cx="5760720" cy="3840480"/>
            <wp:effectExtent l="0" t="0" r="0" b="7620"/>
            <wp:docPr id="3" name="Image 3" descr="Me Sarah Puigrenier, l'avocate de l'aide-soignante suspen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Sarah Puigrenier, l'avocate de l'aide-soignante suspend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721308">
        <w:rPr>
          <w:rFonts w:ascii="Times New Roman" w:eastAsia="Times New Roman" w:hAnsi="Times New Roman" w:cs="Times New Roman"/>
          <w:sz w:val="24"/>
          <w:szCs w:val="24"/>
          <w:lang w:eastAsia="fr-FR"/>
        </w:rPr>
        <w:t xml:space="preserve">Me Sarah </w:t>
      </w:r>
      <w:proofErr w:type="spellStart"/>
      <w:r w:rsidRPr="00721308">
        <w:rPr>
          <w:rFonts w:ascii="Times New Roman" w:eastAsia="Times New Roman" w:hAnsi="Times New Roman" w:cs="Times New Roman"/>
          <w:sz w:val="24"/>
          <w:szCs w:val="24"/>
          <w:lang w:eastAsia="fr-FR"/>
        </w:rPr>
        <w:t>Puigrenier</w:t>
      </w:r>
      <w:proofErr w:type="spellEnd"/>
      <w:r w:rsidRPr="00721308">
        <w:rPr>
          <w:rFonts w:ascii="Times New Roman" w:eastAsia="Times New Roman" w:hAnsi="Times New Roman" w:cs="Times New Roman"/>
          <w:sz w:val="24"/>
          <w:szCs w:val="24"/>
          <w:lang w:eastAsia="fr-FR"/>
        </w:rPr>
        <w:t>, l'avocate de l'aide-soignante suspendue.</w:t>
      </w:r>
      <w:r w:rsidRPr="00721308">
        <w:rPr>
          <w:rFonts w:ascii="Times New Roman" w:eastAsia="Times New Roman" w:hAnsi="Times New Roman" w:cs="Times New Roman"/>
          <w:sz w:val="24"/>
          <w:szCs w:val="24"/>
          <w:lang w:eastAsia="fr-FR"/>
        </w:rPr>
        <w:br/>
      </w:r>
    </w:p>
    <w:p w14:paraId="23C71A2E" w14:textId="7B6043F5" w:rsidR="00721308" w:rsidRPr="00721308" w:rsidRDefault="00721308" w:rsidP="00721308">
      <w:pPr>
        <w:spacing w:after="0" w:line="240" w:lineRule="auto"/>
        <w:rPr>
          <w:rFonts w:ascii="Times New Roman" w:eastAsia="Times New Roman" w:hAnsi="Times New Roman" w:cs="Times New Roman"/>
          <w:sz w:val="24"/>
          <w:szCs w:val="24"/>
          <w:lang w:eastAsia="fr-FR"/>
        </w:rPr>
      </w:pPr>
      <w:r w:rsidRPr="00721308">
        <w:rPr>
          <w:rFonts w:ascii="Times New Roman" w:eastAsia="Times New Roman" w:hAnsi="Times New Roman" w:cs="Times New Roman"/>
          <w:noProof/>
          <w:sz w:val="24"/>
          <w:szCs w:val="24"/>
          <w:lang w:eastAsia="fr-FR"/>
        </w:rPr>
        <w:drawing>
          <wp:inline distT="0" distB="0" distL="0" distR="0" wp14:anchorId="4D694343" wp14:editId="0E736116">
            <wp:extent cx="5760720" cy="3840480"/>
            <wp:effectExtent l="0" t="0" r="0" b="7620"/>
            <wp:docPr id="2" name="Image 2" descr="Me Pierre-Antoine Peres, le conseil du centre hospitalier de Cal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 Pierre-Antoine Peres, le conseil du centre hospitalier de Cal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r w:rsidRPr="00721308">
        <w:rPr>
          <w:rFonts w:ascii="Times New Roman" w:eastAsia="Times New Roman" w:hAnsi="Times New Roman" w:cs="Times New Roman"/>
          <w:sz w:val="24"/>
          <w:szCs w:val="24"/>
          <w:lang w:eastAsia="fr-FR"/>
        </w:rPr>
        <w:t>Me Pierre-Antoine Peres, le conseil du centre hospitalier de Calvi.</w:t>
      </w:r>
      <w:r w:rsidRPr="00721308">
        <w:rPr>
          <w:rFonts w:ascii="Times New Roman" w:eastAsia="Times New Roman" w:hAnsi="Times New Roman" w:cs="Times New Roman"/>
          <w:sz w:val="24"/>
          <w:szCs w:val="24"/>
          <w:lang w:eastAsia="fr-FR"/>
        </w:rPr>
        <w:br/>
        <w:t>Angèle CHAVAZAS</w:t>
      </w:r>
    </w:p>
    <w:p w14:paraId="28441EDE" w14:textId="4CF9DF73" w:rsidR="00721308" w:rsidRPr="00721308" w:rsidRDefault="00721308" w:rsidP="00721308">
      <w:pPr>
        <w:spacing w:after="0" w:line="240" w:lineRule="auto"/>
        <w:rPr>
          <w:rFonts w:ascii="Times New Roman" w:eastAsia="Times New Roman" w:hAnsi="Times New Roman" w:cs="Times New Roman"/>
          <w:sz w:val="24"/>
          <w:szCs w:val="24"/>
          <w:lang w:eastAsia="fr-FR"/>
        </w:rPr>
      </w:pPr>
      <w:r w:rsidRPr="00721308">
        <w:rPr>
          <w:rFonts w:ascii="Times New Roman" w:eastAsia="Times New Roman" w:hAnsi="Times New Roman" w:cs="Times New Roman"/>
          <w:noProof/>
          <w:sz w:val="24"/>
          <w:szCs w:val="24"/>
          <w:lang w:eastAsia="fr-FR"/>
        </w:rPr>
        <w:lastRenderedPageBreak/>
        <w:drawing>
          <wp:inline distT="0" distB="0" distL="0" distR="0" wp14:anchorId="5A463748" wp14:editId="6FD4ACE6">
            <wp:extent cx="5760720" cy="3168650"/>
            <wp:effectExtent l="0" t="0" r="0" b="0"/>
            <wp:docPr id="1" name="Image 1" descr="Me Sarah Puigrenier, l'avocate de l'aide-soignante suspen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 Sarah Puigrenier, l'avocate de l'aide-soignante suspend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168650"/>
                    </a:xfrm>
                    <a:prstGeom prst="rect">
                      <a:avLst/>
                    </a:prstGeom>
                    <a:noFill/>
                    <a:ln>
                      <a:noFill/>
                    </a:ln>
                  </pic:spPr>
                </pic:pic>
              </a:graphicData>
            </a:graphic>
          </wp:inline>
        </w:drawing>
      </w:r>
      <w:r w:rsidRPr="00721308">
        <w:rPr>
          <w:rFonts w:ascii="Times New Roman" w:eastAsia="Times New Roman" w:hAnsi="Times New Roman" w:cs="Times New Roman"/>
          <w:sz w:val="24"/>
          <w:szCs w:val="24"/>
          <w:lang w:eastAsia="fr-FR"/>
        </w:rPr>
        <w:t xml:space="preserve">Me Sarah </w:t>
      </w:r>
      <w:proofErr w:type="spellStart"/>
      <w:r w:rsidRPr="00721308">
        <w:rPr>
          <w:rFonts w:ascii="Times New Roman" w:eastAsia="Times New Roman" w:hAnsi="Times New Roman" w:cs="Times New Roman"/>
          <w:sz w:val="24"/>
          <w:szCs w:val="24"/>
          <w:lang w:eastAsia="fr-FR"/>
        </w:rPr>
        <w:t>Puigrenier</w:t>
      </w:r>
      <w:proofErr w:type="spellEnd"/>
      <w:r w:rsidRPr="00721308">
        <w:rPr>
          <w:rFonts w:ascii="Times New Roman" w:eastAsia="Times New Roman" w:hAnsi="Times New Roman" w:cs="Times New Roman"/>
          <w:sz w:val="24"/>
          <w:szCs w:val="24"/>
          <w:lang w:eastAsia="fr-FR"/>
        </w:rPr>
        <w:t>, l'avocate de l'aide-soignante suspendue.</w:t>
      </w:r>
      <w:r w:rsidRPr="00721308">
        <w:rPr>
          <w:rFonts w:ascii="Times New Roman" w:eastAsia="Times New Roman" w:hAnsi="Times New Roman" w:cs="Times New Roman"/>
          <w:sz w:val="24"/>
          <w:szCs w:val="24"/>
          <w:lang w:eastAsia="fr-FR"/>
        </w:rPr>
        <w:br/>
      </w:r>
    </w:p>
    <w:p w14:paraId="5861016A" w14:textId="77777777" w:rsidR="00721308" w:rsidRPr="00721308" w:rsidRDefault="00721308" w:rsidP="00721308">
      <w:pPr>
        <w:spacing w:after="0" w:line="240" w:lineRule="auto"/>
        <w:jc w:val="center"/>
        <w:rPr>
          <w:rFonts w:ascii="Arial" w:eastAsia="Times New Roman" w:hAnsi="Arial" w:cs="Arial"/>
          <w:b/>
          <w:bCs/>
          <w:color w:val="FFFFFF"/>
          <w:sz w:val="24"/>
          <w:szCs w:val="24"/>
          <w:lang w:eastAsia="fr-FR"/>
        </w:rPr>
      </w:pPr>
      <w:r w:rsidRPr="00721308">
        <w:rPr>
          <w:rFonts w:ascii="Arial" w:eastAsia="Times New Roman" w:hAnsi="Arial" w:cs="Arial"/>
          <w:b/>
          <w:bCs/>
          <w:color w:val="FFFFFF"/>
          <w:sz w:val="24"/>
          <w:szCs w:val="24"/>
          <w:lang w:eastAsia="fr-FR"/>
        </w:rPr>
        <w:t>1 / 2</w:t>
      </w:r>
    </w:p>
    <w:p w14:paraId="1C802663"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On s'attendait à un grand débat juridique sur la vaccination obligatoire des soignants.</w:t>
      </w:r>
    </w:p>
    <w:p w14:paraId="7B4D667F"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La discussion attendue n'a finalement pas eu lieu mais l'audience,</w:t>
      </w:r>
      <w:r w:rsidRPr="00721308">
        <w:rPr>
          <w:rFonts w:ascii="Times New Roman" w:eastAsia="Times New Roman" w:hAnsi="Times New Roman" w:cs="Times New Roman"/>
          <w:b/>
          <w:bCs/>
          <w:color w:val="555555"/>
          <w:sz w:val="24"/>
          <w:szCs w:val="24"/>
          <w:lang w:eastAsia="fr-FR"/>
        </w:rPr>
        <w:t> </w:t>
      </w:r>
      <w:r w:rsidRPr="00721308">
        <w:rPr>
          <w:rFonts w:ascii="Times New Roman" w:eastAsia="Times New Roman" w:hAnsi="Times New Roman" w:cs="Times New Roman"/>
          <w:color w:val="555555"/>
          <w:sz w:val="24"/>
          <w:szCs w:val="24"/>
          <w:lang w:eastAsia="fr-FR"/>
        </w:rPr>
        <w:t>mercredi au </w:t>
      </w:r>
      <w:r w:rsidRPr="00721308">
        <w:rPr>
          <w:rFonts w:ascii="Times New Roman" w:eastAsia="Times New Roman" w:hAnsi="Times New Roman" w:cs="Times New Roman"/>
          <w:b/>
          <w:bCs/>
          <w:color w:val="555555"/>
          <w:sz w:val="24"/>
          <w:szCs w:val="24"/>
          <w:lang w:eastAsia="fr-FR"/>
        </w:rPr>
        <w:t>tribunal administratif de Bastia</w:t>
      </w:r>
      <w:r w:rsidRPr="00721308">
        <w:rPr>
          <w:rFonts w:ascii="Times New Roman" w:eastAsia="Times New Roman" w:hAnsi="Times New Roman" w:cs="Times New Roman"/>
          <w:color w:val="555555"/>
          <w:sz w:val="24"/>
          <w:szCs w:val="24"/>
          <w:lang w:eastAsia="fr-FR"/>
        </w:rPr>
        <w:t>, n'en a pas pour autant manqué de sel.</w:t>
      </w:r>
    </w:p>
    <w:p w14:paraId="636221BA"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En cause, le recours en référé introduit par une </w:t>
      </w:r>
      <w:r w:rsidRPr="00721308">
        <w:rPr>
          <w:rFonts w:ascii="Times New Roman" w:eastAsia="Times New Roman" w:hAnsi="Times New Roman" w:cs="Times New Roman"/>
          <w:b/>
          <w:bCs/>
          <w:color w:val="555555"/>
          <w:sz w:val="24"/>
          <w:szCs w:val="24"/>
          <w:lang w:eastAsia="fr-FR"/>
        </w:rPr>
        <w:t>aide-soignante</w:t>
      </w:r>
      <w:r w:rsidRPr="00721308">
        <w:rPr>
          <w:rFonts w:ascii="Times New Roman" w:eastAsia="Times New Roman" w:hAnsi="Times New Roman" w:cs="Times New Roman"/>
          <w:color w:val="555555"/>
          <w:sz w:val="24"/>
          <w:szCs w:val="24"/>
          <w:lang w:eastAsia="fr-FR"/>
        </w:rPr>
        <w:t> de </w:t>
      </w:r>
      <w:r w:rsidRPr="00721308">
        <w:rPr>
          <w:rFonts w:ascii="Times New Roman" w:eastAsia="Times New Roman" w:hAnsi="Times New Roman" w:cs="Times New Roman"/>
          <w:b/>
          <w:bCs/>
          <w:color w:val="555555"/>
          <w:sz w:val="24"/>
          <w:szCs w:val="24"/>
          <w:lang w:eastAsia="fr-FR"/>
        </w:rPr>
        <w:t>l'hôpital de Calvi</w:t>
      </w:r>
      <w:r w:rsidRPr="00721308">
        <w:rPr>
          <w:rFonts w:ascii="Times New Roman" w:eastAsia="Times New Roman" w:hAnsi="Times New Roman" w:cs="Times New Roman"/>
          <w:color w:val="555555"/>
          <w:sz w:val="24"/>
          <w:szCs w:val="24"/>
          <w:lang w:eastAsia="fr-FR"/>
        </w:rPr>
        <w:t> contre la mesure de </w:t>
      </w:r>
      <w:r w:rsidRPr="00721308">
        <w:rPr>
          <w:rFonts w:ascii="Times New Roman" w:eastAsia="Times New Roman" w:hAnsi="Times New Roman" w:cs="Times New Roman"/>
          <w:b/>
          <w:bCs/>
          <w:color w:val="555555"/>
          <w:sz w:val="24"/>
          <w:szCs w:val="24"/>
          <w:lang w:eastAsia="fr-FR"/>
        </w:rPr>
        <w:t>suspension</w:t>
      </w:r>
      <w:r w:rsidRPr="00721308">
        <w:rPr>
          <w:rFonts w:ascii="Times New Roman" w:eastAsia="Times New Roman" w:hAnsi="Times New Roman" w:cs="Times New Roman"/>
          <w:color w:val="555555"/>
          <w:sz w:val="24"/>
          <w:szCs w:val="24"/>
          <w:lang w:eastAsia="fr-FR"/>
        </w:rPr>
        <w:t> dont elle fait l'objet depuis le </w:t>
      </w:r>
      <w:r w:rsidRPr="00721308">
        <w:rPr>
          <w:rFonts w:ascii="Times New Roman" w:eastAsia="Times New Roman" w:hAnsi="Times New Roman" w:cs="Times New Roman"/>
          <w:b/>
          <w:bCs/>
          <w:color w:val="555555"/>
          <w:sz w:val="24"/>
          <w:szCs w:val="24"/>
          <w:lang w:eastAsia="fr-FR"/>
        </w:rPr>
        <w:t>15 septembre</w:t>
      </w:r>
      <w:r w:rsidRPr="00721308">
        <w:rPr>
          <w:rFonts w:ascii="Times New Roman" w:eastAsia="Times New Roman" w:hAnsi="Times New Roman" w:cs="Times New Roman"/>
          <w:color w:val="555555"/>
          <w:sz w:val="24"/>
          <w:szCs w:val="24"/>
          <w:lang w:eastAsia="fr-FR"/>
        </w:rPr>
        <w:t>.</w:t>
      </w:r>
    </w:p>
    <w:p w14:paraId="46B4C5B2"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b/>
          <w:bCs/>
          <w:color w:val="555555"/>
          <w:sz w:val="24"/>
          <w:szCs w:val="24"/>
          <w:lang w:eastAsia="fr-FR"/>
        </w:rPr>
        <w:t>Non-vaccinée</w:t>
      </w:r>
      <w:r w:rsidRPr="00721308">
        <w:rPr>
          <w:rFonts w:ascii="Times New Roman" w:eastAsia="Times New Roman" w:hAnsi="Times New Roman" w:cs="Times New Roman"/>
          <w:color w:val="555555"/>
          <w:sz w:val="24"/>
          <w:szCs w:val="24"/>
          <w:lang w:eastAsia="fr-FR"/>
        </w:rPr>
        <w:t>, celle-ci est depuis cette date écartée de son travail et privée de rémunération. C'est cette mesure qu'elle demande au président du tribunal de suspendre.</w:t>
      </w:r>
    </w:p>
    <w:p w14:paraId="20111170" w14:textId="77777777" w:rsidR="00721308" w:rsidRPr="00721308" w:rsidRDefault="00721308" w:rsidP="0072130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9" w:tgtFrame="_blank" w:history="1">
        <w:r w:rsidRPr="00721308">
          <w:rPr>
            <w:rFonts w:ascii="Times New Roman" w:eastAsia="Times New Roman" w:hAnsi="Times New Roman" w:cs="Times New Roman"/>
            <w:b/>
            <w:bCs/>
            <w:color w:val="FB052A"/>
            <w:sz w:val="27"/>
            <w:szCs w:val="27"/>
            <w:lang w:eastAsia="fr-FR"/>
          </w:rPr>
          <w:t>LIRE AUSSI.- La privation de "liberté vaccinale" ne passe pas chez les soignants de Bastia</w:t>
        </w:r>
      </w:hyperlink>
    </w:p>
    <w:p w14:paraId="49D6AC03"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À l'appui de cette demande de "suspension de la suspension", son avocate </w:t>
      </w:r>
      <w:r w:rsidRPr="00721308">
        <w:rPr>
          <w:rFonts w:ascii="Times New Roman" w:eastAsia="Times New Roman" w:hAnsi="Times New Roman" w:cs="Times New Roman"/>
          <w:b/>
          <w:bCs/>
          <w:color w:val="555555"/>
          <w:sz w:val="24"/>
          <w:szCs w:val="24"/>
          <w:lang w:eastAsia="fr-FR"/>
        </w:rPr>
        <w:t>M</w:t>
      </w:r>
      <w:r w:rsidRPr="00721308">
        <w:rPr>
          <w:rFonts w:ascii="Times New Roman" w:eastAsia="Times New Roman" w:hAnsi="Times New Roman" w:cs="Times New Roman"/>
          <w:b/>
          <w:bCs/>
          <w:color w:val="555555"/>
          <w:sz w:val="25"/>
          <w:szCs w:val="25"/>
          <w:vertAlign w:val="superscript"/>
          <w:lang w:eastAsia="fr-FR"/>
        </w:rPr>
        <w:t>e</w:t>
      </w:r>
      <w:r w:rsidRPr="00721308">
        <w:rPr>
          <w:rFonts w:ascii="Times New Roman" w:eastAsia="Times New Roman" w:hAnsi="Times New Roman" w:cs="Times New Roman"/>
          <w:b/>
          <w:bCs/>
          <w:color w:val="555555"/>
          <w:sz w:val="24"/>
          <w:szCs w:val="24"/>
          <w:lang w:eastAsia="fr-FR"/>
        </w:rPr>
        <w:t xml:space="preserve"> Sarah </w:t>
      </w:r>
      <w:proofErr w:type="spellStart"/>
      <w:r w:rsidRPr="00721308">
        <w:rPr>
          <w:rFonts w:ascii="Times New Roman" w:eastAsia="Times New Roman" w:hAnsi="Times New Roman" w:cs="Times New Roman"/>
          <w:b/>
          <w:bCs/>
          <w:color w:val="555555"/>
          <w:sz w:val="24"/>
          <w:szCs w:val="24"/>
          <w:lang w:eastAsia="fr-FR"/>
        </w:rPr>
        <w:t>Puigrenier</w:t>
      </w:r>
      <w:proofErr w:type="spellEnd"/>
      <w:r w:rsidRPr="00721308">
        <w:rPr>
          <w:rFonts w:ascii="Times New Roman" w:eastAsia="Times New Roman" w:hAnsi="Times New Roman" w:cs="Times New Roman"/>
          <w:color w:val="555555"/>
          <w:sz w:val="24"/>
          <w:szCs w:val="24"/>
          <w:lang w:eastAsia="fr-FR"/>
        </w:rPr>
        <w:t> - du barreau de Marseille - déploie un argumentaire très dense. Elle met d'abord en avant le manque de garanties procédurales offertes à sa cliente. La décision du centre hospitalier, explique-t-elle, est insuffisamment motivée. </w:t>
      </w:r>
      <w:r w:rsidRPr="00721308">
        <w:rPr>
          <w:rFonts w:ascii="Times New Roman" w:eastAsia="Times New Roman" w:hAnsi="Times New Roman" w:cs="Times New Roman"/>
          <w:i/>
          <w:iCs/>
          <w:color w:val="555555"/>
          <w:sz w:val="24"/>
          <w:szCs w:val="24"/>
          <w:lang w:eastAsia="fr-FR"/>
        </w:rPr>
        <w:t>"Rien n'est dit de la demande du 14 septembre par laquelle ma cliente a sollicité son placement en congé et des raisons qui ont conduit l'administration à les refuser, </w:t>
      </w:r>
      <w:r w:rsidRPr="00721308">
        <w:rPr>
          <w:rFonts w:ascii="Times New Roman" w:eastAsia="Times New Roman" w:hAnsi="Times New Roman" w:cs="Times New Roman"/>
          <w:color w:val="555555"/>
          <w:sz w:val="24"/>
          <w:szCs w:val="24"/>
          <w:lang w:eastAsia="fr-FR"/>
        </w:rPr>
        <w:t>souligne l'avocate. </w:t>
      </w:r>
      <w:r w:rsidRPr="00721308">
        <w:rPr>
          <w:rFonts w:ascii="Times New Roman" w:eastAsia="Times New Roman" w:hAnsi="Times New Roman" w:cs="Times New Roman"/>
          <w:i/>
          <w:iCs/>
          <w:color w:val="555555"/>
          <w:sz w:val="24"/>
          <w:szCs w:val="24"/>
          <w:lang w:eastAsia="fr-FR"/>
        </w:rPr>
        <w:t>La décision n'est pas plus explicite en ce qui concerne son engagement écrit formel de se soumettre à l'obligation vaccinale lorsqu'un schéma autre qu'expérimental pourra lui être proposé." </w:t>
      </w:r>
      <w:r w:rsidRPr="00721308">
        <w:rPr>
          <w:rFonts w:ascii="Times New Roman" w:eastAsia="Times New Roman" w:hAnsi="Times New Roman" w:cs="Times New Roman"/>
          <w:color w:val="555555"/>
          <w:sz w:val="24"/>
          <w:szCs w:val="24"/>
          <w:lang w:eastAsia="fr-FR"/>
        </w:rPr>
        <w:t>La procédure suivie par le centre hospitalier, poursuit l'avocate, a privé sa cliente d'un certain nombre de ses droits. </w:t>
      </w:r>
      <w:r w:rsidRPr="00721308">
        <w:rPr>
          <w:rFonts w:ascii="Times New Roman" w:eastAsia="Times New Roman" w:hAnsi="Times New Roman" w:cs="Times New Roman"/>
          <w:i/>
          <w:iCs/>
          <w:color w:val="555555"/>
          <w:sz w:val="24"/>
          <w:szCs w:val="24"/>
          <w:lang w:eastAsia="fr-FR"/>
        </w:rPr>
        <w:t>"Pas de possibilité de consulter le dossier, pas de respect du contradictoire, pas de garanties liées aux procédures disciplinaires,</w:t>
      </w:r>
      <w:r w:rsidRPr="00721308">
        <w:rPr>
          <w:rFonts w:ascii="Times New Roman" w:eastAsia="Times New Roman" w:hAnsi="Times New Roman" w:cs="Times New Roman"/>
          <w:color w:val="555555"/>
          <w:sz w:val="24"/>
          <w:szCs w:val="24"/>
          <w:lang w:eastAsia="fr-FR"/>
        </w:rPr>
        <w:t> résume-t-elle. </w:t>
      </w:r>
      <w:r w:rsidRPr="00721308">
        <w:rPr>
          <w:rFonts w:ascii="Times New Roman" w:eastAsia="Times New Roman" w:hAnsi="Times New Roman" w:cs="Times New Roman"/>
          <w:i/>
          <w:iCs/>
          <w:color w:val="555555"/>
          <w:sz w:val="24"/>
          <w:szCs w:val="24"/>
          <w:lang w:eastAsia="fr-FR"/>
        </w:rPr>
        <w:t xml:space="preserve">Et les trente minutes d'entretien qui ont précédé </w:t>
      </w:r>
      <w:r w:rsidRPr="00721308">
        <w:rPr>
          <w:rFonts w:ascii="Times New Roman" w:eastAsia="Times New Roman" w:hAnsi="Times New Roman" w:cs="Times New Roman"/>
          <w:i/>
          <w:iCs/>
          <w:color w:val="555555"/>
          <w:sz w:val="24"/>
          <w:szCs w:val="24"/>
          <w:lang w:eastAsia="fr-FR"/>
        </w:rPr>
        <w:lastRenderedPageBreak/>
        <w:t>la suspension ne sauraient évidemment pas constituer</w:t>
      </w:r>
      <w:r w:rsidRPr="00721308">
        <w:rPr>
          <w:rFonts w:ascii="Times New Roman" w:eastAsia="Times New Roman" w:hAnsi="Times New Roman" w:cs="Times New Roman"/>
          <w:color w:val="555555"/>
          <w:sz w:val="24"/>
          <w:szCs w:val="24"/>
          <w:lang w:eastAsia="fr-FR"/>
        </w:rPr>
        <w:t> </w:t>
      </w:r>
      <w:r w:rsidRPr="00721308">
        <w:rPr>
          <w:rFonts w:ascii="Times New Roman" w:eastAsia="Times New Roman" w:hAnsi="Times New Roman" w:cs="Times New Roman"/>
          <w:i/>
          <w:iCs/>
          <w:color w:val="555555"/>
          <w:sz w:val="24"/>
          <w:szCs w:val="24"/>
          <w:lang w:eastAsia="fr-FR"/>
        </w:rPr>
        <w:t>'la procédure contradictoire intervenue dans un délai raisonnable' exigée par la jurisprudence pour ce genre de mesures."</w:t>
      </w:r>
    </w:p>
    <w:p w14:paraId="4B91BD04" w14:textId="77777777" w:rsidR="00721308" w:rsidRPr="00721308" w:rsidRDefault="00721308" w:rsidP="00721308">
      <w:pPr>
        <w:spacing w:before="1200" w:after="600" w:line="240" w:lineRule="auto"/>
        <w:outlineLvl w:val="2"/>
        <w:rPr>
          <w:rFonts w:ascii="Arial" w:eastAsia="Times New Roman" w:hAnsi="Arial" w:cs="Arial"/>
          <w:b/>
          <w:bCs/>
          <w:color w:val="1B1B1B"/>
          <w:sz w:val="27"/>
          <w:szCs w:val="27"/>
          <w:lang w:eastAsia="fr-FR"/>
        </w:rPr>
      </w:pPr>
      <w:r w:rsidRPr="00721308">
        <w:rPr>
          <w:rFonts w:ascii="Arial" w:eastAsia="Times New Roman" w:hAnsi="Arial" w:cs="Arial"/>
          <w:b/>
          <w:bCs/>
          <w:color w:val="1B1B1B"/>
          <w:sz w:val="27"/>
          <w:szCs w:val="27"/>
          <w:lang w:eastAsia="fr-FR"/>
        </w:rPr>
        <w:t>Coup de théâtre</w:t>
      </w:r>
    </w:p>
    <w:p w14:paraId="310D18B2"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Mais au-delà de ces questions d'ordre formel, ce sont les arguments portant sur la légalité même de la suspension qui offraient matière à discussion. Selon la requérante, le centre hospitalier de Calvi, en préférant la suspension à une mise en congé, a fait </w:t>
      </w:r>
      <w:r w:rsidRPr="00721308">
        <w:rPr>
          <w:rFonts w:ascii="Times New Roman" w:eastAsia="Times New Roman" w:hAnsi="Times New Roman" w:cs="Times New Roman"/>
          <w:i/>
          <w:iCs/>
          <w:color w:val="555555"/>
          <w:sz w:val="24"/>
          <w:szCs w:val="24"/>
          <w:lang w:eastAsia="fr-FR"/>
        </w:rPr>
        <w:t>"un mésusage"</w:t>
      </w:r>
      <w:r w:rsidRPr="00721308">
        <w:rPr>
          <w:rFonts w:ascii="Times New Roman" w:eastAsia="Times New Roman" w:hAnsi="Times New Roman" w:cs="Times New Roman"/>
          <w:color w:val="555555"/>
          <w:sz w:val="24"/>
          <w:szCs w:val="24"/>
          <w:lang w:eastAsia="fr-FR"/>
        </w:rPr>
        <w:t> de l'article 14 de la loi du 5 août 2021. </w:t>
      </w:r>
      <w:r w:rsidRPr="00721308">
        <w:rPr>
          <w:rFonts w:ascii="Times New Roman" w:eastAsia="Times New Roman" w:hAnsi="Times New Roman" w:cs="Times New Roman"/>
          <w:i/>
          <w:iCs/>
          <w:color w:val="555555"/>
          <w:sz w:val="24"/>
          <w:szCs w:val="24"/>
          <w:lang w:eastAsia="fr-FR"/>
        </w:rPr>
        <w:t>"La suspension de l'agent est une mesure subsidiaire,</w:t>
      </w:r>
      <w:r w:rsidRPr="00721308">
        <w:rPr>
          <w:rFonts w:ascii="Times New Roman" w:eastAsia="Times New Roman" w:hAnsi="Times New Roman" w:cs="Times New Roman"/>
          <w:color w:val="555555"/>
          <w:sz w:val="24"/>
          <w:szCs w:val="24"/>
          <w:lang w:eastAsia="fr-FR"/>
        </w:rPr>
        <w:t> insiste son avocate. </w:t>
      </w:r>
      <w:r w:rsidRPr="00721308">
        <w:rPr>
          <w:rFonts w:ascii="Times New Roman" w:eastAsia="Times New Roman" w:hAnsi="Times New Roman" w:cs="Times New Roman"/>
          <w:i/>
          <w:iCs/>
          <w:color w:val="555555"/>
          <w:sz w:val="24"/>
          <w:szCs w:val="24"/>
          <w:lang w:eastAsia="fr-FR"/>
        </w:rPr>
        <w:t>Cela ressort aussi bien du texte lui-même que des avis rendus, sur le sujet, par le Conseil constitutionnel et le Conseil d'État. La demande de congé déposée par ma cliente n'a même pas obtenu de réponse alors que c'est bien cette mesure alternative qui aurait dû être privilégiée." </w:t>
      </w:r>
      <w:r w:rsidRPr="00721308">
        <w:rPr>
          <w:rFonts w:ascii="Times New Roman" w:eastAsia="Times New Roman" w:hAnsi="Times New Roman" w:cs="Times New Roman"/>
          <w:color w:val="555555"/>
          <w:sz w:val="24"/>
          <w:szCs w:val="24"/>
          <w:lang w:eastAsia="fr-FR"/>
        </w:rPr>
        <w:t>Un argument textuel bientôt prolongé par des considérations sur le caractère disproportionné de la mesure prise par l'hôpital. </w:t>
      </w:r>
      <w:r w:rsidRPr="00721308">
        <w:rPr>
          <w:rFonts w:ascii="Times New Roman" w:eastAsia="Times New Roman" w:hAnsi="Times New Roman" w:cs="Times New Roman"/>
          <w:i/>
          <w:iCs/>
          <w:color w:val="555555"/>
          <w:sz w:val="24"/>
          <w:szCs w:val="24"/>
          <w:lang w:eastAsia="fr-FR"/>
        </w:rPr>
        <w:t>"Ma cliente n'est pas hostile à la vaccination. Elle n'est pas une '</w:t>
      </w:r>
      <w:proofErr w:type="spellStart"/>
      <w:r w:rsidRPr="00721308">
        <w:rPr>
          <w:rFonts w:ascii="Times New Roman" w:eastAsia="Times New Roman" w:hAnsi="Times New Roman" w:cs="Times New Roman"/>
          <w:i/>
          <w:iCs/>
          <w:color w:val="555555"/>
          <w:sz w:val="24"/>
          <w:szCs w:val="24"/>
          <w:lang w:eastAsia="fr-FR"/>
        </w:rPr>
        <w:t>antivax</w:t>
      </w:r>
      <w:proofErr w:type="spellEnd"/>
      <w:r w:rsidRPr="00721308">
        <w:rPr>
          <w:rFonts w:ascii="Times New Roman" w:eastAsia="Times New Roman" w:hAnsi="Times New Roman" w:cs="Times New Roman"/>
          <w:i/>
          <w:iCs/>
          <w:color w:val="555555"/>
          <w:sz w:val="24"/>
          <w:szCs w:val="24"/>
          <w:lang w:eastAsia="fr-FR"/>
        </w:rPr>
        <w:t>'. Elle a eu l'occasion de dire clairement, lors de l'entretien avec la direction, qu'elle voulait attendre la sortie du vaccin Sanofi pour se faire vacciner, </w:t>
      </w:r>
      <w:r w:rsidRPr="00721308">
        <w:rPr>
          <w:rFonts w:ascii="Times New Roman" w:eastAsia="Times New Roman" w:hAnsi="Times New Roman" w:cs="Times New Roman"/>
          <w:color w:val="555555"/>
          <w:sz w:val="24"/>
          <w:szCs w:val="24"/>
          <w:lang w:eastAsia="fr-FR"/>
        </w:rPr>
        <w:t>insiste M</w:t>
      </w:r>
      <w:r w:rsidRPr="00721308">
        <w:rPr>
          <w:rFonts w:ascii="Times New Roman" w:eastAsia="Times New Roman" w:hAnsi="Times New Roman" w:cs="Times New Roman"/>
          <w:color w:val="555555"/>
          <w:sz w:val="25"/>
          <w:szCs w:val="25"/>
          <w:vertAlign w:val="superscript"/>
          <w:lang w:eastAsia="fr-FR"/>
        </w:rPr>
        <w:t>e</w:t>
      </w:r>
      <w:r w:rsidRPr="00721308">
        <w:rPr>
          <w:rFonts w:ascii="Times New Roman" w:eastAsia="Times New Roman" w:hAnsi="Times New Roman" w:cs="Times New Roman"/>
          <w:color w:val="555555"/>
          <w:sz w:val="24"/>
          <w:szCs w:val="24"/>
          <w:lang w:eastAsia="fr-FR"/>
        </w:rPr>
        <w:t> </w:t>
      </w:r>
      <w:proofErr w:type="spellStart"/>
      <w:r w:rsidRPr="00721308">
        <w:rPr>
          <w:rFonts w:ascii="Times New Roman" w:eastAsia="Times New Roman" w:hAnsi="Times New Roman" w:cs="Times New Roman"/>
          <w:color w:val="555555"/>
          <w:sz w:val="24"/>
          <w:szCs w:val="24"/>
          <w:lang w:eastAsia="fr-FR"/>
        </w:rPr>
        <w:t>Puigrenier</w:t>
      </w:r>
      <w:proofErr w:type="spellEnd"/>
      <w:r w:rsidRPr="00721308">
        <w:rPr>
          <w:rFonts w:ascii="Times New Roman" w:eastAsia="Times New Roman" w:hAnsi="Times New Roman" w:cs="Times New Roman"/>
          <w:color w:val="555555"/>
          <w:sz w:val="24"/>
          <w:szCs w:val="24"/>
          <w:lang w:eastAsia="fr-FR"/>
        </w:rPr>
        <w:t>.</w:t>
      </w:r>
      <w:r w:rsidRPr="00721308">
        <w:rPr>
          <w:rFonts w:ascii="Times New Roman" w:eastAsia="Times New Roman" w:hAnsi="Times New Roman" w:cs="Times New Roman"/>
          <w:i/>
          <w:iCs/>
          <w:color w:val="555555"/>
          <w:sz w:val="24"/>
          <w:szCs w:val="24"/>
          <w:lang w:eastAsia="fr-FR"/>
        </w:rPr>
        <w:t> Si, dans ce délai, l'hôpital avait simplement voulu prendre une mesure de protection sanitaire et l'écarter du service, le congé aurait eu exactement les mêmes effets. La suspension est donc une mesure disproportionnée."</w:t>
      </w:r>
    </w:p>
    <w:p w14:paraId="5E794120"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Un argumentaire qui aurait dû être discuté pied à pied par le conseil du centre hospitalier de Calvi.</w:t>
      </w:r>
      <w:r w:rsidRPr="00721308">
        <w:rPr>
          <w:rFonts w:ascii="Times New Roman" w:eastAsia="Times New Roman" w:hAnsi="Times New Roman" w:cs="Times New Roman"/>
          <w:i/>
          <w:iCs/>
          <w:color w:val="555555"/>
          <w:sz w:val="24"/>
          <w:szCs w:val="24"/>
          <w:lang w:eastAsia="fr-FR"/>
        </w:rPr>
        <w:t> </w:t>
      </w:r>
      <w:r w:rsidRPr="00721308">
        <w:rPr>
          <w:rFonts w:ascii="Times New Roman" w:eastAsia="Times New Roman" w:hAnsi="Times New Roman" w:cs="Times New Roman"/>
          <w:color w:val="555555"/>
          <w:sz w:val="24"/>
          <w:szCs w:val="24"/>
          <w:lang w:eastAsia="fr-FR"/>
        </w:rPr>
        <w:t>C'était sans compter sur un mini-coup de théâtre.</w:t>
      </w:r>
    </w:p>
    <w:p w14:paraId="6CC44802" w14:textId="77777777" w:rsidR="00721308" w:rsidRPr="00721308" w:rsidRDefault="00721308" w:rsidP="0072130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hyperlink r:id="rId10" w:tgtFrame="_blank" w:history="1">
        <w:r w:rsidRPr="00721308">
          <w:rPr>
            <w:rFonts w:ascii="Times New Roman" w:eastAsia="Times New Roman" w:hAnsi="Times New Roman" w:cs="Times New Roman"/>
            <w:b/>
            <w:bCs/>
            <w:color w:val="FB052A"/>
            <w:sz w:val="27"/>
            <w:szCs w:val="27"/>
            <w:lang w:eastAsia="fr-FR"/>
          </w:rPr>
          <w:t>LIRE AUSSI.- L'hôpital Eugénie d'Ajaccio déjà confronté à la pénurie de soignants</w:t>
        </w:r>
      </w:hyperlink>
    </w:p>
    <w:p w14:paraId="410B5755"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À l'appui de sa requête, l'avocate de l'aide-soignante met également en avant un autre argument. Soulevé en dernière minute, celui-ci consiste à contester la compétence de la personne ayant prononcé la mesure de suspension. En l'occurrence, la directrice par intérim de l'hôpital. Selon la requérante, celle-ci a été nommée à son poste par un arrêté de 2018 qui n'a jamais été publié. Un problème de taille. Du moins si l'on en juge par la réaction de M</w:t>
      </w:r>
      <w:r w:rsidRPr="00721308">
        <w:rPr>
          <w:rFonts w:ascii="Times New Roman" w:eastAsia="Times New Roman" w:hAnsi="Times New Roman" w:cs="Times New Roman"/>
          <w:color w:val="555555"/>
          <w:sz w:val="25"/>
          <w:szCs w:val="25"/>
          <w:vertAlign w:val="superscript"/>
          <w:lang w:eastAsia="fr-FR"/>
        </w:rPr>
        <w:t>e</w:t>
      </w:r>
      <w:r w:rsidRPr="00721308">
        <w:rPr>
          <w:rFonts w:ascii="Times New Roman" w:eastAsia="Times New Roman" w:hAnsi="Times New Roman" w:cs="Times New Roman"/>
          <w:color w:val="555555"/>
          <w:sz w:val="24"/>
          <w:szCs w:val="24"/>
          <w:lang w:eastAsia="fr-FR"/>
        </w:rPr>
        <w:t> Pierre-Antoine Peres, l'avocat du CH de Calvi. </w:t>
      </w:r>
      <w:r w:rsidRPr="00721308">
        <w:rPr>
          <w:rFonts w:ascii="Times New Roman" w:eastAsia="Times New Roman" w:hAnsi="Times New Roman" w:cs="Times New Roman"/>
          <w:i/>
          <w:iCs/>
          <w:color w:val="555555"/>
          <w:sz w:val="24"/>
          <w:szCs w:val="24"/>
          <w:lang w:eastAsia="fr-FR"/>
        </w:rPr>
        <w:t>"La publication de l'acte de nomination n'est pas intervenue depuis 2018, </w:t>
      </w:r>
      <w:r w:rsidRPr="00721308">
        <w:rPr>
          <w:rFonts w:ascii="Times New Roman" w:eastAsia="Times New Roman" w:hAnsi="Times New Roman" w:cs="Times New Roman"/>
          <w:color w:val="555555"/>
          <w:sz w:val="24"/>
          <w:szCs w:val="24"/>
          <w:lang w:eastAsia="fr-FR"/>
        </w:rPr>
        <w:t>reconnaît-il.</w:t>
      </w:r>
      <w:r w:rsidRPr="00721308">
        <w:rPr>
          <w:rFonts w:ascii="Times New Roman" w:eastAsia="Times New Roman" w:hAnsi="Times New Roman" w:cs="Times New Roman"/>
          <w:i/>
          <w:iCs/>
          <w:color w:val="555555"/>
          <w:sz w:val="24"/>
          <w:szCs w:val="24"/>
          <w:lang w:eastAsia="fr-FR"/>
        </w:rPr>
        <w:t> Pour cette raison, uniquement formelle, nous souhaitons que la mesure soit retirée." </w:t>
      </w:r>
      <w:r w:rsidRPr="00721308">
        <w:rPr>
          <w:rFonts w:ascii="Times New Roman" w:eastAsia="Times New Roman" w:hAnsi="Times New Roman" w:cs="Times New Roman"/>
          <w:color w:val="555555"/>
          <w:sz w:val="24"/>
          <w:szCs w:val="24"/>
          <w:lang w:eastAsia="fr-FR"/>
        </w:rPr>
        <w:t>En clair : par la voix de son conseil, l'hôpital annonce son intention d'annuler la suspension frappant l'agent.</w:t>
      </w:r>
    </w:p>
    <w:p w14:paraId="6B223337"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 xml:space="preserve">Des propos qui suscitent quelques murmures dans la salle et qui amènent le président Thierry </w:t>
      </w:r>
      <w:proofErr w:type="spellStart"/>
      <w:r w:rsidRPr="00721308">
        <w:rPr>
          <w:rFonts w:ascii="Times New Roman" w:eastAsia="Times New Roman" w:hAnsi="Times New Roman" w:cs="Times New Roman"/>
          <w:color w:val="555555"/>
          <w:sz w:val="24"/>
          <w:szCs w:val="24"/>
          <w:lang w:eastAsia="fr-FR"/>
        </w:rPr>
        <w:t>Vanhullebus</w:t>
      </w:r>
      <w:proofErr w:type="spellEnd"/>
      <w:r w:rsidRPr="00721308">
        <w:rPr>
          <w:rFonts w:ascii="Times New Roman" w:eastAsia="Times New Roman" w:hAnsi="Times New Roman" w:cs="Times New Roman"/>
          <w:color w:val="555555"/>
          <w:sz w:val="24"/>
          <w:szCs w:val="24"/>
          <w:lang w:eastAsia="fr-FR"/>
        </w:rPr>
        <w:t xml:space="preserve"> à demander : </w:t>
      </w:r>
      <w:r w:rsidRPr="00721308">
        <w:rPr>
          <w:rFonts w:ascii="Times New Roman" w:eastAsia="Times New Roman" w:hAnsi="Times New Roman" w:cs="Times New Roman"/>
          <w:i/>
          <w:iCs/>
          <w:color w:val="555555"/>
          <w:sz w:val="24"/>
          <w:szCs w:val="24"/>
          <w:lang w:eastAsia="fr-FR"/>
        </w:rPr>
        <w:t>"Et qu'envisagez-vous pour la suite ?" </w:t>
      </w:r>
      <w:r w:rsidRPr="00721308">
        <w:rPr>
          <w:rFonts w:ascii="Times New Roman" w:eastAsia="Times New Roman" w:hAnsi="Times New Roman" w:cs="Times New Roman"/>
          <w:color w:val="555555"/>
          <w:sz w:val="24"/>
          <w:szCs w:val="24"/>
          <w:lang w:eastAsia="fr-FR"/>
        </w:rPr>
        <w:t>Réponse :</w:t>
      </w:r>
      <w:r w:rsidRPr="00721308">
        <w:rPr>
          <w:rFonts w:ascii="Times New Roman" w:eastAsia="Times New Roman" w:hAnsi="Times New Roman" w:cs="Times New Roman"/>
          <w:i/>
          <w:iCs/>
          <w:color w:val="555555"/>
          <w:sz w:val="24"/>
          <w:szCs w:val="24"/>
          <w:lang w:eastAsia="fr-FR"/>
        </w:rPr>
        <w:t> "Nous reconvoquerons l'agent pour reprendre la procédure de suspension à zéro."</w:t>
      </w:r>
    </w:p>
    <w:p w14:paraId="1A13AEEF" w14:textId="77777777" w:rsidR="00721308" w:rsidRPr="00721308" w:rsidRDefault="00721308" w:rsidP="00721308">
      <w:pPr>
        <w:spacing w:before="1200" w:after="600" w:line="240" w:lineRule="auto"/>
        <w:outlineLvl w:val="2"/>
        <w:rPr>
          <w:rFonts w:ascii="Arial" w:eastAsia="Times New Roman" w:hAnsi="Arial" w:cs="Arial"/>
          <w:b/>
          <w:bCs/>
          <w:color w:val="1B1B1B"/>
          <w:sz w:val="27"/>
          <w:szCs w:val="27"/>
          <w:lang w:eastAsia="fr-FR"/>
        </w:rPr>
      </w:pPr>
      <w:r w:rsidRPr="00721308">
        <w:rPr>
          <w:rFonts w:ascii="Arial" w:eastAsia="Times New Roman" w:hAnsi="Arial" w:cs="Arial"/>
          <w:b/>
          <w:bCs/>
          <w:color w:val="1B1B1B"/>
          <w:sz w:val="27"/>
          <w:szCs w:val="27"/>
          <w:lang w:eastAsia="fr-FR"/>
        </w:rPr>
        <w:lastRenderedPageBreak/>
        <w:t>Un oubli lourd de conséquences</w:t>
      </w:r>
    </w:p>
    <w:p w14:paraId="002AB44F"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On croit alors l'audience terminée mais le président prolonge les échanges.</w:t>
      </w:r>
      <w:r w:rsidRPr="00721308">
        <w:rPr>
          <w:rFonts w:ascii="Times New Roman" w:eastAsia="Times New Roman" w:hAnsi="Times New Roman" w:cs="Times New Roman"/>
          <w:i/>
          <w:iCs/>
          <w:color w:val="555555"/>
          <w:sz w:val="24"/>
          <w:szCs w:val="24"/>
          <w:lang w:eastAsia="fr-FR"/>
        </w:rPr>
        <w:t> "Vous avez bien joué en invoquant ce moyen, </w:t>
      </w:r>
      <w:r w:rsidRPr="00721308">
        <w:rPr>
          <w:rFonts w:ascii="Times New Roman" w:eastAsia="Times New Roman" w:hAnsi="Times New Roman" w:cs="Times New Roman"/>
          <w:color w:val="555555"/>
          <w:sz w:val="24"/>
          <w:szCs w:val="24"/>
          <w:lang w:eastAsia="fr-FR"/>
        </w:rPr>
        <w:t>lance-t-il à l'avocate de la requérante.</w:t>
      </w:r>
      <w:r w:rsidRPr="00721308">
        <w:rPr>
          <w:rFonts w:ascii="Times New Roman" w:eastAsia="Times New Roman" w:hAnsi="Times New Roman" w:cs="Times New Roman"/>
          <w:i/>
          <w:iCs/>
          <w:color w:val="555555"/>
          <w:sz w:val="24"/>
          <w:szCs w:val="24"/>
          <w:lang w:eastAsia="fr-FR"/>
        </w:rPr>
        <w:t> Mais je m'interroge : si l'arrêté de nomination pris en 2018 ne vaut pas, qui fait tourner la boutique au centre hospitalier de Calvi ?"</w:t>
      </w:r>
    </w:p>
    <w:p w14:paraId="0153F7FF"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Il faut dire que ce n'est pas un petit lièvre qu'a soulevé l'avocate marseillaise. Si son argument vaut, il remet en cause la validité de tous les actes passés depuis 2018 par l'hôpital de Calvi. Rien que ça. Pour cette raison, peut-être, le président essaie de poursuivre la discussion. Il met sur la table la notion juridique de </w:t>
      </w:r>
      <w:r w:rsidRPr="00721308">
        <w:rPr>
          <w:rFonts w:ascii="Times New Roman" w:eastAsia="Times New Roman" w:hAnsi="Times New Roman" w:cs="Times New Roman"/>
          <w:i/>
          <w:iCs/>
          <w:color w:val="555555"/>
          <w:sz w:val="24"/>
          <w:szCs w:val="24"/>
          <w:lang w:eastAsia="fr-FR"/>
        </w:rPr>
        <w:t>"fonctionnaire de fait",</w:t>
      </w:r>
      <w:r w:rsidRPr="00721308">
        <w:rPr>
          <w:rFonts w:ascii="Times New Roman" w:eastAsia="Times New Roman" w:hAnsi="Times New Roman" w:cs="Times New Roman"/>
          <w:color w:val="555555"/>
          <w:sz w:val="24"/>
          <w:szCs w:val="24"/>
          <w:lang w:eastAsia="fr-FR"/>
        </w:rPr>
        <w:t> qui permettrait éventuellement de contourner cette difficulté. Finalement, une décision est prise : prolonger l'instruction de l'affaire de quelques heures, jusqu'à ce soir 16 heures. Le temps pour les parties d'échanger d'ultimes écritures.</w:t>
      </w:r>
    </w:p>
    <w:p w14:paraId="0D5D9515" w14:textId="77777777" w:rsidR="00721308" w:rsidRPr="00721308" w:rsidRDefault="00721308" w:rsidP="00721308">
      <w:pPr>
        <w:spacing w:before="100" w:beforeAutospacing="1" w:after="450" w:line="240" w:lineRule="auto"/>
        <w:rPr>
          <w:rFonts w:ascii="Times New Roman" w:eastAsia="Times New Roman" w:hAnsi="Times New Roman" w:cs="Times New Roman"/>
          <w:color w:val="555555"/>
          <w:sz w:val="24"/>
          <w:szCs w:val="24"/>
          <w:lang w:eastAsia="fr-FR"/>
        </w:rPr>
      </w:pPr>
      <w:r w:rsidRPr="00721308">
        <w:rPr>
          <w:rFonts w:ascii="Times New Roman" w:eastAsia="Times New Roman" w:hAnsi="Times New Roman" w:cs="Times New Roman"/>
          <w:color w:val="555555"/>
          <w:sz w:val="24"/>
          <w:szCs w:val="24"/>
          <w:lang w:eastAsia="fr-FR"/>
        </w:rPr>
        <w:t>Que va-t-il ressortir de ces échanges ? L'hôpital de Calvi va-t-il formellement revenir sur la mesure de suspension et rétablir rétroactivement l'aide-soignante dans ses droits ? Va-t-il au contraire trouver des arguments pour "sauver" la procédure ? On le saura d'ici une semaine, date à laquelle la décision du président du tribunal devrait être rendu</w:t>
      </w:r>
    </w:p>
    <w:p w14:paraId="53C827F7" w14:textId="77777777" w:rsidR="00277804" w:rsidRDefault="00277804"/>
    <w:sectPr w:rsidR="00277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08"/>
    <w:rsid w:val="00061382"/>
    <w:rsid w:val="00277804"/>
    <w:rsid w:val="0039594B"/>
    <w:rsid w:val="00517E32"/>
    <w:rsid w:val="00721308"/>
    <w:rsid w:val="00EC5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4C31F"/>
  <w15:chartTrackingRefBased/>
  <w15:docId w15:val="{C4F181A2-FBC4-4211-AF58-DFB83F04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21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72130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130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72130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21308"/>
    <w:rPr>
      <w:color w:val="0000FF"/>
      <w:u w:val="single"/>
    </w:rPr>
  </w:style>
  <w:style w:type="paragraph" w:customStyle="1" w:styleId="informations">
    <w:name w:val="informations"/>
    <w:basedOn w:val="Normal"/>
    <w:rsid w:val="007213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72130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15241">
      <w:bodyDiv w:val="1"/>
      <w:marLeft w:val="0"/>
      <w:marRight w:val="0"/>
      <w:marTop w:val="0"/>
      <w:marBottom w:val="0"/>
      <w:divBdr>
        <w:top w:val="none" w:sz="0" w:space="0" w:color="auto"/>
        <w:left w:val="none" w:sz="0" w:space="0" w:color="auto"/>
        <w:bottom w:val="none" w:sz="0" w:space="0" w:color="auto"/>
        <w:right w:val="none" w:sz="0" w:space="0" w:color="auto"/>
      </w:divBdr>
      <w:divsChild>
        <w:div w:id="2122188870">
          <w:marLeft w:val="0"/>
          <w:marRight w:val="0"/>
          <w:marTop w:val="0"/>
          <w:marBottom w:val="0"/>
          <w:divBdr>
            <w:top w:val="none" w:sz="0" w:space="0" w:color="auto"/>
            <w:left w:val="none" w:sz="0" w:space="0" w:color="auto"/>
            <w:bottom w:val="none" w:sz="0" w:space="0" w:color="auto"/>
            <w:right w:val="none" w:sz="0" w:space="0" w:color="auto"/>
          </w:divBdr>
          <w:divsChild>
            <w:div w:id="1796293880">
              <w:marLeft w:val="0"/>
              <w:marRight w:val="0"/>
              <w:marTop w:val="0"/>
              <w:marBottom w:val="0"/>
              <w:divBdr>
                <w:top w:val="none" w:sz="0" w:space="0" w:color="auto"/>
                <w:left w:val="none" w:sz="0" w:space="0" w:color="auto"/>
                <w:bottom w:val="none" w:sz="0" w:space="0" w:color="auto"/>
                <w:right w:val="none" w:sz="0" w:space="0" w:color="auto"/>
              </w:divBdr>
              <w:divsChild>
                <w:div w:id="1871184831">
                  <w:marLeft w:val="0"/>
                  <w:marRight w:val="600"/>
                  <w:marTop w:val="0"/>
                  <w:marBottom w:val="0"/>
                  <w:divBdr>
                    <w:top w:val="none" w:sz="0" w:space="0" w:color="auto"/>
                    <w:left w:val="none" w:sz="0" w:space="0" w:color="auto"/>
                    <w:bottom w:val="none" w:sz="0" w:space="0" w:color="auto"/>
                    <w:right w:val="none" w:sz="0" w:space="0" w:color="auto"/>
                  </w:divBdr>
                </w:div>
                <w:div w:id="801191224">
                  <w:marLeft w:val="0"/>
                  <w:marRight w:val="600"/>
                  <w:marTop w:val="0"/>
                  <w:marBottom w:val="0"/>
                  <w:divBdr>
                    <w:top w:val="none" w:sz="0" w:space="0" w:color="auto"/>
                    <w:left w:val="none" w:sz="0" w:space="0" w:color="auto"/>
                    <w:bottom w:val="none" w:sz="0" w:space="0" w:color="auto"/>
                    <w:right w:val="none" w:sz="0" w:space="0" w:color="auto"/>
                  </w:divBdr>
                </w:div>
                <w:div w:id="10180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50248">
          <w:marLeft w:val="0"/>
          <w:marRight w:val="0"/>
          <w:marTop w:val="0"/>
          <w:marBottom w:val="0"/>
          <w:divBdr>
            <w:top w:val="none" w:sz="0" w:space="0" w:color="auto"/>
            <w:left w:val="none" w:sz="0" w:space="0" w:color="auto"/>
            <w:bottom w:val="none" w:sz="0" w:space="0" w:color="auto"/>
            <w:right w:val="none" w:sz="0" w:space="0" w:color="auto"/>
          </w:divBdr>
          <w:divsChild>
            <w:div w:id="1346976358">
              <w:marLeft w:val="0"/>
              <w:marRight w:val="0"/>
              <w:marTop w:val="0"/>
              <w:marBottom w:val="0"/>
              <w:divBdr>
                <w:top w:val="none" w:sz="0" w:space="0" w:color="auto"/>
                <w:left w:val="none" w:sz="0" w:space="0" w:color="auto"/>
                <w:bottom w:val="none" w:sz="0" w:space="0" w:color="auto"/>
                <w:right w:val="none" w:sz="0" w:space="0" w:color="auto"/>
              </w:divBdr>
              <w:divsChild>
                <w:div w:id="1356300162">
                  <w:marLeft w:val="0"/>
                  <w:marRight w:val="0"/>
                  <w:marTop w:val="0"/>
                  <w:marBottom w:val="0"/>
                  <w:divBdr>
                    <w:top w:val="none" w:sz="0" w:space="0" w:color="auto"/>
                    <w:left w:val="none" w:sz="0" w:space="0" w:color="auto"/>
                    <w:bottom w:val="none" w:sz="0" w:space="0" w:color="auto"/>
                    <w:right w:val="none" w:sz="0" w:space="0" w:color="auto"/>
                  </w:divBdr>
                  <w:divsChild>
                    <w:div w:id="1594127534">
                      <w:marLeft w:val="0"/>
                      <w:marRight w:val="0"/>
                      <w:marTop w:val="0"/>
                      <w:marBottom w:val="0"/>
                      <w:divBdr>
                        <w:top w:val="none" w:sz="0" w:space="0" w:color="auto"/>
                        <w:left w:val="none" w:sz="0" w:space="0" w:color="auto"/>
                        <w:bottom w:val="none" w:sz="0" w:space="0" w:color="auto"/>
                        <w:right w:val="none" w:sz="0" w:space="0" w:color="auto"/>
                      </w:divBdr>
                      <w:divsChild>
                        <w:div w:id="1576814346">
                          <w:marLeft w:val="0"/>
                          <w:marRight w:val="0"/>
                          <w:marTop w:val="0"/>
                          <w:marBottom w:val="0"/>
                          <w:divBdr>
                            <w:top w:val="none" w:sz="0" w:space="0" w:color="auto"/>
                            <w:left w:val="none" w:sz="0" w:space="0" w:color="auto"/>
                            <w:bottom w:val="none" w:sz="0" w:space="0" w:color="auto"/>
                            <w:right w:val="none" w:sz="0" w:space="0" w:color="auto"/>
                          </w:divBdr>
                        </w:div>
                        <w:div w:id="2003779934">
                          <w:marLeft w:val="0"/>
                          <w:marRight w:val="0"/>
                          <w:marTop w:val="0"/>
                          <w:marBottom w:val="0"/>
                          <w:divBdr>
                            <w:top w:val="none" w:sz="0" w:space="0" w:color="auto"/>
                            <w:left w:val="none" w:sz="0" w:space="0" w:color="auto"/>
                            <w:bottom w:val="none" w:sz="0" w:space="0" w:color="auto"/>
                            <w:right w:val="none" w:sz="0" w:space="0" w:color="auto"/>
                          </w:divBdr>
                        </w:div>
                        <w:div w:id="1412460037">
                          <w:marLeft w:val="0"/>
                          <w:marRight w:val="0"/>
                          <w:marTop w:val="0"/>
                          <w:marBottom w:val="0"/>
                          <w:divBdr>
                            <w:top w:val="none" w:sz="0" w:space="0" w:color="auto"/>
                            <w:left w:val="none" w:sz="0" w:space="0" w:color="auto"/>
                            <w:bottom w:val="none" w:sz="0" w:space="0" w:color="auto"/>
                            <w:right w:val="none" w:sz="0" w:space="0" w:color="auto"/>
                          </w:divBdr>
                        </w:div>
                        <w:div w:id="18929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corsematin.com/thematique/faits-diversjustice" TargetMode="External"/><Relationship Id="rId10" Type="http://schemas.openxmlformats.org/officeDocument/2006/relationships/hyperlink" Target="https://corsematin.com/articles/lhopital-eugenie-dajaccio-deja-confronte-a-la-penurie-de-soignants-120212" TargetMode="External"/><Relationship Id="rId4" Type="http://schemas.openxmlformats.org/officeDocument/2006/relationships/hyperlink" Target="https://www.corsematin.com/articles/centre-hospitalier-de-calvi-une-aide-soignante-conteste-sa-suspension-121123" TargetMode="External"/><Relationship Id="rId9" Type="http://schemas.openxmlformats.org/officeDocument/2006/relationships/hyperlink" Target="https://corsematin.com/articles/la-privation-de-liberte-vaccinale-ne-passe-pas-chez-les-soignants-de-bastia-120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1021</Words>
  <Characters>5617</Characters>
  <Application>Microsoft Office Word</Application>
  <DocSecurity>0</DocSecurity>
  <Lines>46</Lines>
  <Paragraphs>13</Paragraphs>
  <ScaleCrop>false</ScaleCrop>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maud</dc:creator>
  <cp:keywords/>
  <dc:description/>
  <cp:lastModifiedBy>marian maud</cp:lastModifiedBy>
  <cp:revision>1</cp:revision>
  <dcterms:created xsi:type="dcterms:W3CDTF">2021-10-24T12:13:00Z</dcterms:created>
  <dcterms:modified xsi:type="dcterms:W3CDTF">2021-10-24T12:14:00Z</dcterms:modified>
</cp:coreProperties>
</file>